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B8" w:rsidRPr="00BD40B8" w:rsidRDefault="00BD40B8" w:rsidP="00BD40B8">
      <w:pPr>
        <w:jc w:val="left"/>
        <w:rPr>
          <w:rFonts w:ascii="黑体" w:eastAsia="黑体" w:hAnsi="黑体" w:hint="eastAsia"/>
          <w:szCs w:val="32"/>
        </w:rPr>
      </w:pPr>
      <w:r w:rsidRPr="00BD40B8">
        <w:rPr>
          <w:rFonts w:ascii="黑体" w:eastAsia="黑体" w:hAnsi="黑体" w:hint="eastAsia"/>
          <w:szCs w:val="32"/>
        </w:rPr>
        <w:t>附件4</w:t>
      </w:r>
    </w:p>
    <w:p w:rsidR="00BD40B8" w:rsidRPr="00BD40B8" w:rsidRDefault="00BD40B8" w:rsidP="00F30206">
      <w:pPr>
        <w:ind w:leftChars="100" w:left="320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 w:rsidRPr="00BD40B8">
        <w:rPr>
          <w:rFonts w:ascii="方正小标宋简体" w:eastAsia="方正小标宋简体" w:hAnsiTheme="minorEastAsia" w:hint="eastAsia"/>
          <w:sz w:val="44"/>
          <w:szCs w:val="44"/>
        </w:rPr>
        <w:t>质量控制点的参考设置位置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513"/>
      </w:tblGrid>
      <w:tr w:rsidR="00BD40B8" w:rsidRPr="00BD40B8" w:rsidTr="00BD40B8">
        <w:trPr>
          <w:trHeight w:val="706"/>
          <w:jc w:val="center"/>
        </w:trPr>
        <w:tc>
          <w:tcPr>
            <w:tcW w:w="1951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分项工程</w:t>
            </w:r>
          </w:p>
        </w:tc>
        <w:tc>
          <w:tcPr>
            <w:tcW w:w="7513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质量控制参考点</w:t>
            </w:r>
          </w:p>
        </w:tc>
      </w:tr>
      <w:tr w:rsidR="00BD40B8" w:rsidRPr="00BD40B8" w:rsidTr="00BD40B8">
        <w:trPr>
          <w:trHeight w:val="688"/>
          <w:jc w:val="center"/>
        </w:trPr>
        <w:tc>
          <w:tcPr>
            <w:tcW w:w="1951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工程测量定位</w:t>
            </w:r>
          </w:p>
        </w:tc>
        <w:tc>
          <w:tcPr>
            <w:tcW w:w="7513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定位轴线控制桩、轴线、标高</w:t>
            </w:r>
          </w:p>
        </w:tc>
      </w:tr>
      <w:tr w:rsidR="00BD40B8" w:rsidRPr="00BD40B8" w:rsidTr="00BD40B8">
        <w:trPr>
          <w:trHeight w:val="698"/>
          <w:jc w:val="center"/>
        </w:trPr>
        <w:tc>
          <w:tcPr>
            <w:tcW w:w="1951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地基、基础</w:t>
            </w:r>
          </w:p>
        </w:tc>
        <w:tc>
          <w:tcPr>
            <w:tcW w:w="7513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基坑（槽）尺寸、标高、预留孔洞（件）位置、规格、数量</w:t>
            </w:r>
          </w:p>
        </w:tc>
      </w:tr>
      <w:tr w:rsidR="00BD40B8" w:rsidRPr="00BD40B8" w:rsidTr="00BD40B8">
        <w:trPr>
          <w:trHeight w:val="694"/>
          <w:jc w:val="center"/>
        </w:trPr>
        <w:tc>
          <w:tcPr>
            <w:tcW w:w="1951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砌体</w:t>
            </w:r>
          </w:p>
        </w:tc>
        <w:tc>
          <w:tcPr>
            <w:tcW w:w="7513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砌体轴线、砂浆配合比、预留孔洞（件）位置、数量、规格</w:t>
            </w:r>
          </w:p>
        </w:tc>
      </w:tr>
      <w:tr w:rsidR="00BD40B8" w:rsidRPr="00BD40B8" w:rsidTr="00BD40B8">
        <w:trPr>
          <w:trHeight w:val="988"/>
          <w:jc w:val="center"/>
        </w:trPr>
        <w:tc>
          <w:tcPr>
            <w:tcW w:w="1951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模板</w:t>
            </w:r>
          </w:p>
        </w:tc>
        <w:tc>
          <w:tcPr>
            <w:tcW w:w="7513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模板强度及稳定性、模板内部清理及润湿情况，预留洞孔（件）位置、规格、数量</w:t>
            </w:r>
          </w:p>
        </w:tc>
      </w:tr>
      <w:tr w:rsidR="00BD40B8" w:rsidRPr="00BD40B8" w:rsidTr="00BD40B8">
        <w:trPr>
          <w:trHeight w:val="1834"/>
          <w:jc w:val="center"/>
        </w:trPr>
        <w:tc>
          <w:tcPr>
            <w:tcW w:w="1951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钢筋混凝土</w:t>
            </w:r>
          </w:p>
        </w:tc>
        <w:tc>
          <w:tcPr>
            <w:tcW w:w="7513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水泥品种、标号、混凝土配合比、标号、外加剂比例、混凝土振捣、养护、钢筋品种、规格、尺寸、搭接长度、焊接、预留洞孔（件）位置、规格、数量、预留构件强度、规格及安置位置、标高</w:t>
            </w:r>
          </w:p>
        </w:tc>
      </w:tr>
      <w:tr w:rsidR="00BD40B8" w:rsidRPr="00BD40B8" w:rsidTr="00BD40B8">
        <w:trPr>
          <w:trHeight w:val="698"/>
          <w:jc w:val="center"/>
        </w:trPr>
        <w:tc>
          <w:tcPr>
            <w:tcW w:w="1951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吊装</w:t>
            </w:r>
          </w:p>
        </w:tc>
        <w:tc>
          <w:tcPr>
            <w:tcW w:w="7513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设备起重能力</w:t>
            </w:r>
          </w:p>
        </w:tc>
      </w:tr>
      <w:tr w:rsidR="00BD40B8" w:rsidRPr="00BD40B8" w:rsidTr="00BD40B8">
        <w:trPr>
          <w:trHeight w:val="708"/>
          <w:jc w:val="center"/>
        </w:trPr>
        <w:tc>
          <w:tcPr>
            <w:tcW w:w="1951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装饰工程</w:t>
            </w:r>
          </w:p>
        </w:tc>
        <w:tc>
          <w:tcPr>
            <w:tcW w:w="7513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视具体情况而定</w:t>
            </w:r>
          </w:p>
        </w:tc>
      </w:tr>
      <w:tr w:rsidR="00BD40B8" w:rsidRPr="00BD40B8" w:rsidTr="00BD40B8">
        <w:trPr>
          <w:trHeight w:val="690"/>
          <w:jc w:val="center"/>
        </w:trPr>
        <w:tc>
          <w:tcPr>
            <w:tcW w:w="1951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屋面工程</w:t>
            </w:r>
          </w:p>
        </w:tc>
        <w:tc>
          <w:tcPr>
            <w:tcW w:w="7513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基层平整度、坡度、防水材料技术指标、闭水试验</w:t>
            </w:r>
          </w:p>
        </w:tc>
      </w:tr>
      <w:tr w:rsidR="00BD40B8" w:rsidRPr="00BD40B8" w:rsidTr="00BD40B8">
        <w:trPr>
          <w:trHeight w:val="690"/>
          <w:jc w:val="center"/>
        </w:trPr>
        <w:tc>
          <w:tcPr>
            <w:tcW w:w="1951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强、弱电工程</w:t>
            </w:r>
          </w:p>
        </w:tc>
        <w:tc>
          <w:tcPr>
            <w:tcW w:w="7513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</w:p>
        </w:tc>
      </w:tr>
      <w:tr w:rsidR="00BD40B8" w:rsidRPr="00BD40B8" w:rsidTr="00BD40B8">
        <w:trPr>
          <w:trHeight w:val="856"/>
          <w:jc w:val="center"/>
        </w:trPr>
        <w:tc>
          <w:tcPr>
            <w:tcW w:w="1951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给排水工程</w:t>
            </w:r>
          </w:p>
        </w:tc>
        <w:tc>
          <w:tcPr>
            <w:tcW w:w="7513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</w:p>
        </w:tc>
      </w:tr>
      <w:tr w:rsidR="00BD40B8" w:rsidRPr="00BD40B8" w:rsidTr="00BD40B8">
        <w:trPr>
          <w:trHeight w:val="736"/>
          <w:jc w:val="center"/>
        </w:trPr>
        <w:tc>
          <w:tcPr>
            <w:tcW w:w="1951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  <w:r w:rsidRPr="00BD40B8">
              <w:rPr>
                <w:rFonts w:ascii="仿宋_GB2312" w:hAnsiTheme="minorEastAsia" w:hint="eastAsia"/>
                <w:sz w:val="28"/>
                <w:szCs w:val="28"/>
              </w:rPr>
              <w:t>设备及其他（市政、绿化等）</w:t>
            </w:r>
          </w:p>
        </w:tc>
        <w:tc>
          <w:tcPr>
            <w:tcW w:w="7513" w:type="dxa"/>
            <w:vAlign w:val="center"/>
          </w:tcPr>
          <w:p w:rsidR="00BD40B8" w:rsidRPr="00BD40B8" w:rsidRDefault="00BD40B8" w:rsidP="00BD40B8">
            <w:pPr>
              <w:spacing w:line="400" w:lineRule="exact"/>
              <w:jc w:val="center"/>
              <w:rPr>
                <w:rFonts w:ascii="仿宋_GB2312" w:hAnsiTheme="minorEastAsia" w:hint="eastAsia"/>
                <w:sz w:val="28"/>
                <w:szCs w:val="28"/>
              </w:rPr>
            </w:pPr>
          </w:p>
        </w:tc>
      </w:tr>
    </w:tbl>
    <w:p w:rsidR="003560DE" w:rsidRPr="00BD40B8" w:rsidRDefault="003560DE" w:rsidP="00BD40B8"/>
    <w:sectPr w:rsidR="003560DE" w:rsidRPr="00BD40B8" w:rsidSect="0035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0B8"/>
    <w:rsid w:val="002550F4"/>
    <w:rsid w:val="003560DE"/>
    <w:rsid w:val="00804B61"/>
    <w:rsid w:val="009C537A"/>
    <w:rsid w:val="00BD40B8"/>
    <w:rsid w:val="00DF73A5"/>
    <w:rsid w:val="00F3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B8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刘佳</cp:lastModifiedBy>
  <cp:revision>2</cp:revision>
  <dcterms:created xsi:type="dcterms:W3CDTF">2015-04-30T08:04:00Z</dcterms:created>
  <dcterms:modified xsi:type="dcterms:W3CDTF">2015-04-30T08:06:00Z</dcterms:modified>
</cp:coreProperties>
</file>